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09 квітня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   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231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</w:t>
      </w:r>
      <w:r>
        <w:rPr>
          <w:bCs/>
          <w:sz w:val="28"/>
          <w:szCs w:val="28"/>
          <w:lang w:val="uk-UA"/>
        </w:rPr>
        <w:t xml:space="preserve">ів</w:t>
      </w:r>
      <w:r>
        <w:rPr>
          <w:bCs/>
          <w:sz w:val="28"/>
          <w:szCs w:val="28"/>
          <w:lang w:val="uk-UA"/>
        </w:rPr>
        <w:t xml:space="preserve"> виїзної торгівлі 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Знови Олександра Вікторовича від </w:t>
      </w:r>
      <w:r>
        <w:rPr>
          <w:sz w:val="28"/>
          <w:szCs w:val="28"/>
          <w:highlight w:val="none"/>
          <w:lang w:val="uk-UA"/>
        </w:rPr>
        <w:t xml:space="preserve">02.</w:t>
      </w:r>
      <w:r>
        <w:rPr>
          <w:sz w:val="28"/>
          <w:szCs w:val="28"/>
          <w:highlight w:val="none"/>
          <w:lang w:val="uk-UA"/>
        </w:rPr>
        <w:t xml:space="preserve">04.2026</w:t>
      </w:r>
      <w:r>
        <w:rPr>
          <w:sz w:val="28"/>
          <w:szCs w:val="28"/>
          <w:lang w:val="uk-UA"/>
        </w:rPr>
        <w:t xml:space="preserve">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</w:t>
      </w:r>
      <w:r>
        <w:rPr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06.04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.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026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sz w:val="28"/>
          <w:szCs w:val="28"/>
          <w:lang w:val="uk-UA"/>
        </w:rPr>
        <w:t xml:space="preserve">Знові Олександру Вікторовичу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01.05.2026 по 30.08.2026,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продуктами харчування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 адресою: Берестинський район, м. Берестин,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вул. Шевченка (територія прилегла до будинку №107)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Знову О. В.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  <w:t xml:space="preserve">                 </w:t>
      </w:r>
      <w:r>
        <w:rPr>
          <w:sz w:val="28"/>
          <w:szCs w:val="28"/>
          <w:lang w:val="uk-UA"/>
        </w:rPr>
        <w:tab/>
        <w:t xml:space="preserve">                                              Світлана КРИВЕНКО </w:t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2025-02-11T08:03:00Z</dcterms:created>
  <dcterms:modified xsi:type="dcterms:W3CDTF">2026-04-09T11:08:16Z</dcterms:modified>
  <cp:version>983040</cp:version>
</cp:coreProperties>
</file>